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9FC323" w14:textId="77777777" w:rsidR="00031CED" w:rsidRDefault="00CE418E" w:rsidP="00CE418E">
      <w:pPr>
        <w:pStyle w:val="a3"/>
        <w:ind w:left="410"/>
        <w:jc w:val="center"/>
        <w:rPr>
          <w:b/>
          <w:sz w:val="24"/>
          <w:szCs w:val="24"/>
          <w:lang w:val="ky-KG"/>
        </w:rPr>
      </w:pPr>
      <w:r w:rsidRPr="00CE418E">
        <w:rPr>
          <w:b/>
          <w:sz w:val="24"/>
          <w:szCs w:val="24"/>
          <w:lang w:val="ky-KG"/>
        </w:rPr>
        <w:t>Тармак</w:t>
      </w:r>
      <w:r w:rsidR="00031CED" w:rsidRPr="00CE418E">
        <w:rPr>
          <w:b/>
          <w:sz w:val="24"/>
          <w:szCs w:val="24"/>
          <w:lang w:val="ky-KG"/>
        </w:rPr>
        <w:t xml:space="preserve"> ара</w:t>
      </w:r>
      <w:r w:rsidRPr="00CE418E">
        <w:rPr>
          <w:b/>
          <w:sz w:val="24"/>
          <w:szCs w:val="24"/>
          <w:lang w:val="ky-KG"/>
        </w:rPr>
        <w:t>лык</w:t>
      </w:r>
      <w:r w:rsidR="00031CED" w:rsidRPr="00CE418E">
        <w:rPr>
          <w:b/>
          <w:sz w:val="24"/>
          <w:szCs w:val="24"/>
          <w:lang w:val="ky-KG"/>
        </w:rPr>
        <w:t xml:space="preserve"> байланыштын шарттары жана тартиби.</w:t>
      </w:r>
    </w:p>
    <w:p w14:paraId="6D0DF70B" w14:textId="77777777" w:rsidR="00344447" w:rsidRPr="00CE418E" w:rsidRDefault="00344447" w:rsidP="00CE418E">
      <w:pPr>
        <w:pStyle w:val="a3"/>
        <w:ind w:left="410"/>
        <w:jc w:val="center"/>
        <w:rPr>
          <w:b/>
          <w:sz w:val="24"/>
          <w:szCs w:val="24"/>
          <w:lang w:val="ky-KG"/>
        </w:rPr>
      </w:pPr>
    </w:p>
    <w:p w14:paraId="4BCB5F53" w14:textId="77777777" w:rsidR="00031CED" w:rsidRPr="00E44C7B" w:rsidRDefault="00CE418E" w:rsidP="00E44C7B">
      <w:pPr>
        <w:ind w:firstLine="410"/>
        <w:jc w:val="both"/>
        <w:rPr>
          <w:sz w:val="24"/>
          <w:szCs w:val="24"/>
        </w:rPr>
      </w:pPr>
      <w:r w:rsidRPr="00E44C7B">
        <w:rPr>
          <w:sz w:val="24"/>
          <w:szCs w:val="24"/>
        </w:rPr>
        <w:t xml:space="preserve">Тармак аралык байланышты </w:t>
      </w:r>
      <w:r w:rsidR="00031CED" w:rsidRPr="00E44C7B">
        <w:rPr>
          <w:sz w:val="24"/>
          <w:szCs w:val="24"/>
        </w:rPr>
        <w:t>орнотуу үчүн байланыш оператору төмөнкү шарттарды аткарууга тийиш:</w:t>
      </w:r>
    </w:p>
    <w:p w14:paraId="5414D695" w14:textId="77777777" w:rsidR="00031CED" w:rsidRPr="00E44C7B" w:rsidRDefault="00031CED" w:rsidP="00E44C7B">
      <w:pPr>
        <w:spacing w:after="0"/>
        <w:jc w:val="both"/>
        <w:rPr>
          <w:sz w:val="24"/>
          <w:szCs w:val="24"/>
        </w:rPr>
      </w:pPr>
      <w:r w:rsidRPr="00E44C7B">
        <w:rPr>
          <w:sz w:val="24"/>
          <w:szCs w:val="24"/>
        </w:rPr>
        <w:t>1) толук маалымат берүү</w:t>
      </w:r>
      <w:r w:rsidR="00CE418E" w:rsidRPr="00E44C7B">
        <w:rPr>
          <w:sz w:val="24"/>
          <w:szCs w:val="24"/>
        </w:rPr>
        <w:t>гө</w:t>
      </w:r>
      <w:r w:rsidRPr="00E44C7B">
        <w:rPr>
          <w:sz w:val="24"/>
          <w:szCs w:val="24"/>
        </w:rPr>
        <w:t>:</w:t>
      </w:r>
    </w:p>
    <w:p w14:paraId="3E78ED64" w14:textId="77777777" w:rsidR="00031CED" w:rsidRPr="00E44C7B" w:rsidRDefault="00031CED" w:rsidP="00E44C7B">
      <w:pPr>
        <w:spacing w:after="0"/>
        <w:ind w:firstLine="410"/>
        <w:jc w:val="both"/>
        <w:rPr>
          <w:sz w:val="24"/>
          <w:szCs w:val="24"/>
        </w:rPr>
      </w:pPr>
      <w:r w:rsidRPr="00E44C7B">
        <w:rPr>
          <w:sz w:val="24"/>
          <w:szCs w:val="24"/>
        </w:rPr>
        <w:t xml:space="preserve">• оператор </w:t>
      </w:r>
      <w:r w:rsidR="00CE418E" w:rsidRPr="00E44C7B">
        <w:rPr>
          <w:sz w:val="24"/>
          <w:szCs w:val="24"/>
        </w:rPr>
        <w:t xml:space="preserve">тармак </w:t>
      </w:r>
      <w:r w:rsidRPr="00E44C7B">
        <w:rPr>
          <w:sz w:val="24"/>
          <w:szCs w:val="24"/>
        </w:rPr>
        <w:t>аралык байл</w:t>
      </w:r>
      <w:r w:rsidR="00CE418E" w:rsidRPr="00E44C7B">
        <w:rPr>
          <w:sz w:val="24"/>
          <w:szCs w:val="24"/>
        </w:rPr>
        <w:t>анышты талап кылган кызматтар боюнча</w:t>
      </w:r>
      <w:r w:rsidRPr="00E44C7B">
        <w:rPr>
          <w:sz w:val="24"/>
          <w:szCs w:val="24"/>
        </w:rPr>
        <w:t>;</w:t>
      </w:r>
    </w:p>
    <w:p w14:paraId="4037F84F" w14:textId="77777777" w:rsidR="00031CED" w:rsidRPr="00E44C7B" w:rsidRDefault="00031CED" w:rsidP="00E44C7B">
      <w:pPr>
        <w:spacing w:after="0"/>
        <w:ind w:left="410"/>
        <w:jc w:val="both"/>
        <w:rPr>
          <w:sz w:val="24"/>
          <w:szCs w:val="24"/>
        </w:rPr>
      </w:pPr>
      <w:r w:rsidRPr="00E44C7B">
        <w:rPr>
          <w:sz w:val="24"/>
          <w:szCs w:val="24"/>
        </w:rPr>
        <w:t>• кошулуу протоколун жана бул жабдуунун жайгашкан жерин көрсөтүү</w:t>
      </w:r>
      <w:r w:rsidR="00CE418E" w:rsidRPr="00E44C7B">
        <w:rPr>
          <w:sz w:val="24"/>
          <w:szCs w:val="24"/>
        </w:rPr>
        <w:t xml:space="preserve"> менен тармак </w:t>
      </w:r>
      <w:r w:rsidR="00E44C7B" w:rsidRPr="00E44C7B">
        <w:rPr>
          <w:sz w:val="24"/>
          <w:szCs w:val="24"/>
        </w:rPr>
        <w:t xml:space="preserve"> </w:t>
      </w:r>
      <w:r w:rsidR="00CE418E" w:rsidRPr="00E44C7B">
        <w:rPr>
          <w:sz w:val="24"/>
          <w:szCs w:val="24"/>
        </w:rPr>
        <w:t>аралык байланышты орнотууда колдонуу пландаштырылган жабдуулар боюнча</w:t>
      </w:r>
      <w:r w:rsidRPr="00E44C7B">
        <w:rPr>
          <w:sz w:val="24"/>
          <w:szCs w:val="24"/>
        </w:rPr>
        <w:t>.</w:t>
      </w:r>
    </w:p>
    <w:p w14:paraId="3E3DC684" w14:textId="77777777" w:rsidR="00031CED" w:rsidRPr="00E44C7B" w:rsidRDefault="00031CED" w:rsidP="00E44C7B">
      <w:pPr>
        <w:spacing w:after="0"/>
        <w:jc w:val="both"/>
        <w:rPr>
          <w:sz w:val="24"/>
          <w:szCs w:val="24"/>
        </w:rPr>
      </w:pPr>
      <w:r w:rsidRPr="00E44C7B">
        <w:rPr>
          <w:sz w:val="24"/>
          <w:szCs w:val="24"/>
        </w:rPr>
        <w:t>2) төмөнкү документтерди берүүгө:</w:t>
      </w:r>
      <w:r w:rsidR="00CE418E" w:rsidRPr="00E44C7B">
        <w:rPr>
          <w:sz w:val="24"/>
          <w:szCs w:val="24"/>
        </w:rPr>
        <w:t xml:space="preserve"> </w:t>
      </w:r>
    </w:p>
    <w:p w14:paraId="62F58B4B" w14:textId="77777777" w:rsidR="00031CED" w:rsidRPr="00E44C7B" w:rsidRDefault="00344447" w:rsidP="00E44C7B">
      <w:pPr>
        <w:spacing w:after="0"/>
        <w:ind w:firstLine="410"/>
        <w:jc w:val="both"/>
        <w:rPr>
          <w:sz w:val="24"/>
          <w:szCs w:val="24"/>
        </w:rPr>
      </w:pPr>
      <w:r w:rsidRPr="00E44C7B">
        <w:rPr>
          <w:sz w:val="24"/>
          <w:szCs w:val="24"/>
        </w:rPr>
        <w:t>• Ю</w:t>
      </w:r>
      <w:r w:rsidR="00031CED" w:rsidRPr="00E44C7B">
        <w:rPr>
          <w:sz w:val="24"/>
          <w:szCs w:val="24"/>
        </w:rPr>
        <w:t>ридикалык жактын мамлекеттик каттоосу жөнүндө күбөлүк;</w:t>
      </w:r>
    </w:p>
    <w:p w14:paraId="00EDB82F" w14:textId="77777777" w:rsidR="00031CED" w:rsidRPr="00031CED" w:rsidRDefault="00031CED" w:rsidP="00E44C7B">
      <w:pPr>
        <w:spacing w:after="0"/>
        <w:ind w:firstLine="410"/>
        <w:jc w:val="both"/>
        <w:rPr>
          <w:sz w:val="24"/>
          <w:szCs w:val="24"/>
        </w:rPr>
      </w:pPr>
      <w:r w:rsidRPr="00031CED">
        <w:rPr>
          <w:sz w:val="24"/>
          <w:szCs w:val="24"/>
        </w:rPr>
        <w:t>• Устав;</w:t>
      </w:r>
    </w:p>
    <w:p w14:paraId="3ABF80D2" w14:textId="77777777" w:rsidR="00031CED" w:rsidRPr="00031CED" w:rsidRDefault="00031CED" w:rsidP="00E44C7B">
      <w:pPr>
        <w:spacing w:after="0"/>
        <w:ind w:firstLine="410"/>
        <w:jc w:val="both"/>
        <w:rPr>
          <w:sz w:val="24"/>
          <w:szCs w:val="24"/>
        </w:rPr>
      </w:pPr>
      <w:r w:rsidRPr="00031CED">
        <w:rPr>
          <w:sz w:val="24"/>
          <w:szCs w:val="24"/>
        </w:rPr>
        <w:t>• Юридикалык жактын аткаруу органын дайындоо/шайлоо жөнүндө документ;</w:t>
      </w:r>
    </w:p>
    <w:p w14:paraId="5FBDD666" w14:textId="77777777" w:rsidR="00031CED" w:rsidRPr="00031CED" w:rsidRDefault="00031CED" w:rsidP="00E44C7B">
      <w:pPr>
        <w:spacing w:after="0"/>
        <w:ind w:left="410"/>
        <w:jc w:val="both"/>
        <w:rPr>
          <w:sz w:val="24"/>
          <w:szCs w:val="24"/>
        </w:rPr>
      </w:pPr>
      <w:r w:rsidRPr="00031CED">
        <w:rPr>
          <w:sz w:val="24"/>
          <w:szCs w:val="24"/>
        </w:rPr>
        <w:t xml:space="preserve">• Эгерде Келишимге ыйгарым укуктуу адам кол коюуга тийиш болсо, </w:t>
      </w:r>
      <w:r w:rsidR="00344447" w:rsidRPr="00344447">
        <w:rPr>
          <w:sz w:val="24"/>
          <w:szCs w:val="24"/>
        </w:rPr>
        <w:t xml:space="preserve">ыйгарым укуктуу </w:t>
      </w:r>
      <w:r w:rsidRPr="00031CED">
        <w:rPr>
          <w:sz w:val="24"/>
          <w:szCs w:val="24"/>
        </w:rPr>
        <w:t>өкүлгө ишеним кат;</w:t>
      </w:r>
      <w:r w:rsidR="00344447">
        <w:rPr>
          <w:sz w:val="24"/>
          <w:szCs w:val="24"/>
        </w:rPr>
        <w:t xml:space="preserve"> </w:t>
      </w:r>
    </w:p>
    <w:p w14:paraId="10D6F1C1" w14:textId="77777777" w:rsidR="00031CED" w:rsidRPr="00031CED" w:rsidRDefault="00E44C7B" w:rsidP="00E44C7B">
      <w:pPr>
        <w:spacing w:after="0"/>
        <w:ind w:firstLine="410"/>
        <w:jc w:val="both"/>
        <w:rPr>
          <w:sz w:val="24"/>
          <w:szCs w:val="24"/>
        </w:rPr>
      </w:pPr>
      <w:r>
        <w:rPr>
          <w:sz w:val="24"/>
          <w:szCs w:val="24"/>
        </w:rPr>
        <w:t>•</w:t>
      </w:r>
      <w:r w:rsidR="00031CED" w:rsidRPr="00031CED">
        <w:rPr>
          <w:sz w:val="24"/>
          <w:szCs w:val="24"/>
        </w:rPr>
        <w:t>Банк реквизиттери;</w:t>
      </w:r>
    </w:p>
    <w:p w14:paraId="210545C4" w14:textId="77777777" w:rsidR="00031CED" w:rsidRPr="00031CED" w:rsidRDefault="00344447" w:rsidP="00E44C7B">
      <w:pPr>
        <w:spacing w:after="0"/>
        <w:ind w:firstLine="410"/>
        <w:jc w:val="both"/>
        <w:rPr>
          <w:sz w:val="24"/>
          <w:szCs w:val="24"/>
        </w:rPr>
      </w:pPr>
      <w:r>
        <w:rPr>
          <w:sz w:val="24"/>
          <w:szCs w:val="24"/>
        </w:rPr>
        <w:t>• Э</w:t>
      </w:r>
      <w:r w:rsidR="00031CED" w:rsidRPr="00031CED">
        <w:rPr>
          <w:sz w:val="24"/>
          <w:szCs w:val="24"/>
        </w:rPr>
        <w:t>лектр</w:t>
      </w:r>
      <w:r>
        <w:rPr>
          <w:sz w:val="24"/>
          <w:szCs w:val="24"/>
        </w:rPr>
        <w:t xml:space="preserve">ондук </w:t>
      </w:r>
      <w:r w:rsidR="00031CED" w:rsidRPr="00031CED">
        <w:rPr>
          <w:sz w:val="24"/>
          <w:szCs w:val="24"/>
        </w:rPr>
        <w:t xml:space="preserve">байланыш оператору катары иш жүргүзүү укугуна </w:t>
      </w:r>
      <w:r>
        <w:rPr>
          <w:sz w:val="24"/>
          <w:szCs w:val="24"/>
        </w:rPr>
        <w:t xml:space="preserve">берилген </w:t>
      </w:r>
      <w:r w:rsidR="00031CED" w:rsidRPr="00031CED">
        <w:rPr>
          <w:sz w:val="24"/>
          <w:szCs w:val="24"/>
        </w:rPr>
        <w:t>лицензия;</w:t>
      </w:r>
    </w:p>
    <w:p w14:paraId="62524312" w14:textId="77777777" w:rsidR="00031CED" w:rsidRPr="00031CED" w:rsidRDefault="00344447" w:rsidP="00E44C7B">
      <w:pPr>
        <w:spacing w:after="0"/>
        <w:ind w:left="410"/>
        <w:jc w:val="both"/>
        <w:rPr>
          <w:sz w:val="24"/>
          <w:szCs w:val="24"/>
        </w:rPr>
      </w:pPr>
      <w:r>
        <w:rPr>
          <w:sz w:val="24"/>
          <w:szCs w:val="24"/>
        </w:rPr>
        <w:t>• Эгерде тармак аралык байланыш</w:t>
      </w:r>
      <w:r w:rsidR="00031CED" w:rsidRPr="00031CED">
        <w:rPr>
          <w:sz w:val="24"/>
          <w:szCs w:val="24"/>
        </w:rPr>
        <w:t xml:space="preserve"> маалыматтарды берүү үчүн колдонула турган болсо, маалыматтарды берүүгө лицензия;</w:t>
      </w:r>
    </w:p>
    <w:p w14:paraId="08E405B3" w14:textId="77777777" w:rsidR="00031CED" w:rsidRDefault="00344447" w:rsidP="00E44C7B">
      <w:pPr>
        <w:spacing w:after="0" w:line="240" w:lineRule="auto"/>
        <w:ind w:left="410"/>
        <w:jc w:val="both"/>
        <w:rPr>
          <w:sz w:val="24"/>
          <w:szCs w:val="24"/>
        </w:rPr>
      </w:pPr>
      <w:r>
        <w:rPr>
          <w:sz w:val="24"/>
          <w:szCs w:val="24"/>
        </w:rPr>
        <w:t>• Номерлөө булагын</w:t>
      </w:r>
      <w:r w:rsidR="00031CED" w:rsidRPr="00031CED">
        <w:rPr>
          <w:sz w:val="24"/>
          <w:szCs w:val="24"/>
        </w:rPr>
        <w:t>, ошондой эле кыска номерлерди бөлүштүрүүнү ырастоочу документ.</w:t>
      </w:r>
    </w:p>
    <w:p w14:paraId="2EBB56AE" w14:textId="77777777" w:rsidR="00E44C7B" w:rsidRDefault="00E44C7B" w:rsidP="00E44C7B">
      <w:pPr>
        <w:spacing w:line="240" w:lineRule="auto"/>
        <w:ind w:firstLine="410"/>
        <w:jc w:val="both"/>
        <w:rPr>
          <w:sz w:val="24"/>
          <w:szCs w:val="24"/>
        </w:rPr>
      </w:pPr>
    </w:p>
    <w:p w14:paraId="63F922F5" w14:textId="77777777" w:rsidR="00031CED" w:rsidRPr="00E44C7B" w:rsidRDefault="00CE418E" w:rsidP="00E44C7B">
      <w:pPr>
        <w:spacing w:line="240" w:lineRule="auto"/>
        <w:ind w:firstLine="41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Тармак аралык </w:t>
      </w:r>
      <w:r w:rsidR="00031CED" w:rsidRPr="00E44C7B">
        <w:rPr>
          <w:sz w:val="24"/>
          <w:szCs w:val="24"/>
        </w:rPr>
        <w:t>байланышты орнотуунун бардык шарттары жана тартиби</w:t>
      </w:r>
      <w:r w:rsidRPr="00E44C7B">
        <w:rPr>
          <w:sz w:val="24"/>
          <w:szCs w:val="24"/>
        </w:rPr>
        <w:t>, анын ичинде техникалык, карж</w:t>
      </w:r>
      <w:r w:rsidR="00031CED" w:rsidRPr="00E44C7B">
        <w:rPr>
          <w:sz w:val="24"/>
          <w:szCs w:val="24"/>
        </w:rPr>
        <w:t xml:space="preserve">ылык жана башкалар сүйлөшүүлөрдүн жүрүшүндө аныкталат жана «Скай Мобайл» ЖЧКсы жана </w:t>
      </w:r>
      <w:r>
        <w:rPr>
          <w:sz w:val="24"/>
          <w:szCs w:val="24"/>
        </w:rPr>
        <w:t>т</w:t>
      </w:r>
      <w:r w:rsidRPr="00CE418E">
        <w:rPr>
          <w:sz w:val="24"/>
          <w:szCs w:val="24"/>
        </w:rPr>
        <w:t>армак аралык</w:t>
      </w:r>
      <w:r w:rsidR="00031CED" w:rsidRPr="00E44C7B">
        <w:rPr>
          <w:sz w:val="24"/>
          <w:szCs w:val="24"/>
        </w:rPr>
        <w:t xml:space="preserve"> байланышты талап кылган байланыш оператору тарабынан </w:t>
      </w:r>
      <w:r w:rsidRPr="00CE418E">
        <w:rPr>
          <w:sz w:val="24"/>
          <w:szCs w:val="24"/>
        </w:rPr>
        <w:t>тармак аралык</w:t>
      </w:r>
      <w:r w:rsidRPr="00E44C7B">
        <w:rPr>
          <w:sz w:val="24"/>
          <w:szCs w:val="24"/>
        </w:rPr>
        <w:t xml:space="preserve"> байланыш тууралуу Келишимде (мындан ары - Келишим</w:t>
      </w:r>
      <w:r w:rsidR="00031CED" w:rsidRPr="00E44C7B">
        <w:rPr>
          <w:sz w:val="24"/>
          <w:szCs w:val="24"/>
        </w:rPr>
        <w:t>) белгиленет.</w:t>
      </w:r>
    </w:p>
    <w:p w14:paraId="67BEF15C" w14:textId="77777777" w:rsidR="00E44C7B" w:rsidRDefault="00031CED" w:rsidP="00E44C7B">
      <w:pPr>
        <w:ind w:firstLine="410"/>
        <w:jc w:val="both"/>
        <w:rPr>
          <w:sz w:val="24"/>
          <w:szCs w:val="24"/>
        </w:rPr>
      </w:pPr>
      <w:r w:rsidRPr="00E44C7B">
        <w:rPr>
          <w:sz w:val="24"/>
          <w:szCs w:val="24"/>
        </w:rPr>
        <w:t>Келишимдин шарттарын талкуулоодо Тараптар төмөнкү талаптарды жана милдеттерди эске алууга тийиш:</w:t>
      </w:r>
    </w:p>
    <w:p w14:paraId="233E46E4" w14:textId="77777777" w:rsidR="00031CED" w:rsidRPr="00E44C7B" w:rsidRDefault="00BC4B82" w:rsidP="00E44C7B">
      <w:pPr>
        <w:spacing w:after="0"/>
        <w:ind w:left="426"/>
        <w:jc w:val="both"/>
        <w:rPr>
          <w:sz w:val="24"/>
          <w:szCs w:val="24"/>
        </w:rPr>
      </w:pPr>
      <w:r w:rsidRPr="00E44C7B">
        <w:rPr>
          <w:sz w:val="24"/>
          <w:szCs w:val="24"/>
        </w:rPr>
        <w:t>1) Өз жоопкерчилик</w:t>
      </w:r>
      <w:r w:rsidR="00031CED" w:rsidRPr="00E44C7B">
        <w:rPr>
          <w:sz w:val="24"/>
          <w:szCs w:val="24"/>
        </w:rPr>
        <w:t xml:space="preserve"> чөйрөсүндө байланышты уюш</w:t>
      </w:r>
      <w:r w:rsidRPr="00E44C7B">
        <w:rPr>
          <w:sz w:val="24"/>
          <w:szCs w:val="24"/>
        </w:rPr>
        <w:t>туруунун макулдашылган түзүлүшүнө</w:t>
      </w:r>
      <w:r w:rsidR="00031CED" w:rsidRPr="00E44C7B">
        <w:rPr>
          <w:sz w:val="24"/>
          <w:szCs w:val="24"/>
        </w:rPr>
        <w:t xml:space="preserve"> ылайык көчмө радиотелефон тармагынын өздүк коммутациялык борборунан кошул</w:t>
      </w:r>
      <w:r w:rsidRPr="00E44C7B">
        <w:rPr>
          <w:sz w:val="24"/>
          <w:szCs w:val="24"/>
        </w:rPr>
        <w:t>уу пунктуна кошулуу тилкелерин</w:t>
      </w:r>
      <w:r w:rsidR="00031CED" w:rsidRPr="00E44C7B">
        <w:rPr>
          <w:sz w:val="24"/>
          <w:szCs w:val="24"/>
        </w:rPr>
        <w:t xml:space="preserve"> кошууну уюштурат;</w:t>
      </w:r>
    </w:p>
    <w:p w14:paraId="273264F5" w14:textId="77777777" w:rsidR="00027C85" w:rsidRPr="00E44C7B" w:rsidRDefault="00B51DFB" w:rsidP="00E44C7B">
      <w:pPr>
        <w:spacing w:after="0"/>
        <w:ind w:left="426"/>
        <w:jc w:val="both"/>
        <w:rPr>
          <w:sz w:val="24"/>
          <w:szCs w:val="24"/>
        </w:rPr>
      </w:pPr>
      <w:r w:rsidRPr="00E44C7B">
        <w:rPr>
          <w:sz w:val="24"/>
          <w:szCs w:val="24"/>
        </w:rPr>
        <w:t>2) Өз</w:t>
      </w:r>
      <w:r w:rsidR="00031CED" w:rsidRPr="00E44C7B">
        <w:rPr>
          <w:sz w:val="24"/>
          <w:szCs w:val="24"/>
        </w:rPr>
        <w:t xml:space="preserve"> ыйгарым укуктарынын чегинде </w:t>
      </w:r>
      <w:r w:rsidRPr="00E44C7B">
        <w:rPr>
          <w:sz w:val="24"/>
          <w:szCs w:val="24"/>
        </w:rPr>
        <w:t>иштөө жүгүнүн көбүрөөк колдонулган мезгилинде</w:t>
      </w:r>
      <w:r w:rsidR="00031CED" w:rsidRPr="00E44C7B">
        <w:rPr>
          <w:sz w:val="24"/>
          <w:szCs w:val="24"/>
        </w:rPr>
        <w:t>72% дан ашпаган жалп</w:t>
      </w:r>
      <w:r w:rsidRPr="00E44C7B">
        <w:rPr>
          <w:sz w:val="24"/>
          <w:szCs w:val="24"/>
        </w:rPr>
        <w:t>ы жүктөөнү</w:t>
      </w:r>
      <w:r w:rsidR="00031CED" w:rsidRPr="00E44C7B">
        <w:rPr>
          <w:sz w:val="24"/>
          <w:szCs w:val="24"/>
        </w:rPr>
        <w:t xml:space="preserve"> к</w:t>
      </w:r>
      <w:r w:rsidRPr="00E44C7B">
        <w:rPr>
          <w:sz w:val="24"/>
          <w:szCs w:val="24"/>
        </w:rPr>
        <w:t>амсыз кылуучу өлчөмдө жүргүзүлгөн туташтыруу түйүнүнө кошумча тилкелерди кошууну уюштурууну</w:t>
      </w:r>
      <w:r w:rsidR="00031CED" w:rsidRPr="00E44C7B">
        <w:rPr>
          <w:sz w:val="24"/>
          <w:szCs w:val="24"/>
        </w:rPr>
        <w:t>;</w:t>
      </w:r>
    </w:p>
    <w:p w14:paraId="5357D375" w14:textId="77777777" w:rsidR="00BC4B82" w:rsidRPr="00E44C7B" w:rsidRDefault="00BC4B82" w:rsidP="00E44C7B">
      <w:pPr>
        <w:spacing w:after="0"/>
        <w:ind w:left="426"/>
        <w:jc w:val="both"/>
        <w:rPr>
          <w:sz w:val="24"/>
          <w:szCs w:val="24"/>
        </w:rPr>
      </w:pPr>
      <w:r w:rsidRPr="00E44C7B">
        <w:rPr>
          <w:sz w:val="24"/>
          <w:szCs w:val="24"/>
        </w:rPr>
        <w:t>3) байланыш операторунун тармагынын абоненттеринен/абоненттерине, Скай Мобайл түйүнүнүн абоненттерине/абоненттерине жөнөтүлгөн тармактар ​​аралык үн жана сигналдык трафикти (анын ичинде кыска билдирүүлөрдү - SMS) тараптардын жабдууларында профилактикалык жана оңдоо иштерин жүргүзүү үчүн макулдашылган мөөнөттөр жана экинчи Тарап иштин болжолдонгон башталуу убактысына чейин кеминде 3 (үч) жумушчу күн калганда милдеттүү түрдө жазуу жүзүндөгү кабарлоодон кийин гана берүүнү жүзөгө ашырат;</w:t>
      </w:r>
    </w:p>
    <w:p w14:paraId="6B582224" w14:textId="77777777" w:rsidR="00031CED" w:rsidRPr="00E44C7B" w:rsidRDefault="00031CED" w:rsidP="00E44C7B">
      <w:pPr>
        <w:spacing w:after="0"/>
        <w:ind w:left="426"/>
        <w:jc w:val="both"/>
        <w:rPr>
          <w:sz w:val="24"/>
          <w:szCs w:val="24"/>
        </w:rPr>
      </w:pPr>
      <w:r w:rsidRPr="00E44C7B">
        <w:rPr>
          <w:sz w:val="24"/>
          <w:szCs w:val="24"/>
        </w:rPr>
        <w:t>4) экинчи Тарапка анын тармагындагы өз ара байланышка те</w:t>
      </w:r>
      <w:r w:rsidR="00F913B8" w:rsidRPr="00E44C7B">
        <w:rPr>
          <w:sz w:val="24"/>
          <w:szCs w:val="24"/>
        </w:rPr>
        <w:t>рс таасирин тийгизген бардык пайда болгон кемчиликтер, ошондой эле аларды жоюу</w:t>
      </w:r>
      <w:r w:rsidRPr="00E44C7B">
        <w:rPr>
          <w:sz w:val="24"/>
          <w:szCs w:val="24"/>
        </w:rPr>
        <w:t xml:space="preserve"> чаралары жана мөөнө</w:t>
      </w:r>
      <w:r w:rsidR="00F913B8" w:rsidRPr="00E44C7B">
        <w:rPr>
          <w:sz w:val="24"/>
          <w:szCs w:val="24"/>
        </w:rPr>
        <w:t>ттөрү жөнүндө токтоосуз түрдө билдирүү зарыл</w:t>
      </w:r>
      <w:r w:rsidRPr="00E44C7B">
        <w:rPr>
          <w:sz w:val="24"/>
          <w:szCs w:val="24"/>
        </w:rPr>
        <w:t>;</w:t>
      </w:r>
      <w:r w:rsidR="00BC4B82" w:rsidRPr="00E44C7B">
        <w:rPr>
          <w:sz w:val="24"/>
          <w:szCs w:val="24"/>
        </w:rPr>
        <w:t xml:space="preserve"> </w:t>
      </w:r>
    </w:p>
    <w:p w14:paraId="2F22BBD6" w14:textId="77777777" w:rsidR="00031CED" w:rsidRPr="00E44C7B" w:rsidRDefault="00BC4B82" w:rsidP="00E44C7B">
      <w:pPr>
        <w:spacing w:after="0"/>
        <w:ind w:left="426"/>
        <w:jc w:val="both"/>
        <w:rPr>
          <w:sz w:val="24"/>
          <w:szCs w:val="24"/>
        </w:rPr>
      </w:pPr>
      <w:r w:rsidRPr="00E44C7B">
        <w:rPr>
          <w:sz w:val="24"/>
          <w:szCs w:val="24"/>
        </w:rPr>
        <w:lastRenderedPageBreak/>
        <w:t>5)</w:t>
      </w:r>
      <w:r w:rsidR="00F913B8" w:rsidRPr="00E44C7B">
        <w:rPr>
          <w:sz w:val="24"/>
          <w:szCs w:val="24"/>
        </w:rPr>
        <w:t xml:space="preserve"> </w:t>
      </w:r>
      <w:r w:rsidR="00031CED" w:rsidRPr="00E44C7B">
        <w:rPr>
          <w:sz w:val="24"/>
          <w:szCs w:val="24"/>
        </w:rPr>
        <w:t xml:space="preserve">өз ара </w:t>
      </w:r>
      <w:r w:rsidR="00F913B8" w:rsidRPr="00E44C7B">
        <w:rPr>
          <w:sz w:val="24"/>
          <w:szCs w:val="24"/>
        </w:rPr>
        <w:t xml:space="preserve">келишимдин </w:t>
      </w:r>
      <w:r w:rsidR="00031CED" w:rsidRPr="00E44C7B">
        <w:rPr>
          <w:sz w:val="24"/>
          <w:szCs w:val="24"/>
        </w:rPr>
        <w:t>негизде көрсөтүлүүчү кызматтардын тарифтери</w:t>
      </w:r>
      <w:r w:rsidR="00F913B8" w:rsidRPr="00E44C7B">
        <w:rPr>
          <w:sz w:val="24"/>
          <w:szCs w:val="24"/>
        </w:rPr>
        <w:t xml:space="preserve"> ачык-айкын</w:t>
      </w:r>
      <w:r w:rsidR="00031CED" w:rsidRPr="00E44C7B">
        <w:rPr>
          <w:sz w:val="24"/>
          <w:szCs w:val="24"/>
        </w:rPr>
        <w:t xml:space="preserve"> чагылдырылат жана трафиктин түрүнө жараша белгиленет;</w:t>
      </w:r>
    </w:p>
    <w:p w14:paraId="628CC4DA" w14:textId="77777777" w:rsidR="00031CED" w:rsidRPr="00E44C7B" w:rsidRDefault="00BC4B82" w:rsidP="00E44C7B">
      <w:pPr>
        <w:spacing w:after="0"/>
        <w:ind w:left="426" w:hanging="16"/>
        <w:jc w:val="both"/>
        <w:rPr>
          <w:sz w:val="24"/>
          <w:szCs w:val="24"/>
        </w:rPr>
      </w:pPr>
      <w:r w:rsidRPr="00E44C7B">
        <w:rPr>
          <w:sz w:val="24"/>
          <w:szCs w:val="24"/>
        </w:rPr>
        <w:t xml:space="preserve">6) </w:t>
      </w:r>
      <w:r w:rsidR="00031CED" w:rsidRPr="00E44C7B">
        <w:rPr>
          <w:sz w:val="24"/>
          <w:szCs w:val="24"/>
        </w:rPr>
        <w:t>Тараптардын ортос</w:t>
      </w:r>
      <w:r w:rsidR="00F542E8" w:rsidRPr="00E44C7B">
        <w:rPr>
          <w:sz w:val="24"/>
          <w:szCs w:val="24"/>
        </w:rPr>
        <w:t>ундагы эсептешүүлөр үчүн кирүү жана чыгуу трафигин</w:t>
      </w:r>
      <w:r w:rsidR="00031CED" w:rsidRPr="00E44C7B">
        <w:rPr>
          <w:sz w:val="24"/>
          <w:szCs w:val="24"/>
        </w:rPr>
        <w:t>ин эсебин жүргүзүү. Мында жалпы үн трафиги секундасына ар бир туташуунун биринчи секундунан баштап эсептелет, отчеттук мезгил үчүн жы</w:t>
      </w:r>
      <w:r w:rsidR="00F542E8" w:rsidRPr="00E44C7B">
        <w:rPr>
          <w:sz w:val="24"/>
          <w:szCs w:val="24"/>
        </w:rPr>
        <w:t>йынтыктоочу жыйынтыктар толук бир</w:t>
      </w:r>
      <w:r w:rsidR="00031CED" w:rsidRPr="00E44C7B">
        <w:rPr>
          <w:sz w:val="24"/>
          <w:szCs w:val="24"/>
        </w:rPr>
        <w:t xml:space="preserve"> мүнөткө чейин тегеректелет (тегеректөө</w:t>
      </w:r>
      <w:r w:rsidR="00F542E8" w:rsidRPr="00E44C7B">
        <w:rPr>
          <w:sz w:val="24"/>
          <w:szCs w:val="24"/>
        </w:rPr>
        <w:t xml:space="preserve"> жыйынтыктын көп суммасына жүргүзүлөт</w:t>
      </w:r>
      <w:r w:rsidR="00F913B8" w:rsidRPr="00E44C7B">
        <w:rPr>
          <w:sz w:val="24"/>
          <w:szCs w:val="24"/>
        </w:rPr>
        <w:t>). Тарифтөө</w:t>
      </w:r>
      <w:r w:rsidR="00031CED" w:rsidRPr="00E44C7B">
        <w:rPr>
          <w:sz w:val="24"/>
          <w:szCs w:val="24"/>
        </w:rPr>
        <w:t xml:space="preserve"> </w:t>
      </w:r>
      <w:r w:rsidR="00F913B8" w:rsidRPr="00E44C7B">
        <w:rPr>
          <w:sz w:val="24"/>
          <w:szCs w:val="24"/>
        </w:rPr>
        <w:t xml:space="preserve">тарифтик эмес интервалдардагы чалуулардан тышкары, </w:t>
      </w:r>
      <w:r w:rsidR="00031CED" w:rsidRPr="00E44C7B">
        <w:rPr>
          <w:sz w:val="24"/>
          <w:szCs w:val="24"/>
        </w:rPr>
        <w:t>чакырылган Абонент (анын телефону, телефаксы, ав</w:t>
      </w:r>
      <w:r w:rsidR="00F913B8" w:rsidRPr="00E44C7B">
        <w:rPr>
          <w:sz w:val="24"/>
          <w:szCs w:val="24"/>
        </w:rPr>
        <w:t>томаттык түзүлүшү</w:t>
      </w:r>
      <w:r w:rsidR="00F542E8" w:rsidRPr="00E44C7B">
        <w:rPr>
          <w:sz w:val="24"/>
          <w:szCs w:val="24"/>
        </w:rPr>
        <w:t>, модеми же башка туташкан абоненттик түзүлүш</w:t>
      </w:r>
      <w:r w:rsidR="00F913B8" w:rsidRPr="00E44C7B">
        <w:rPr>
          <w:sz w:val="24"/>
          <w:szCs w:val="24"/>
        </w:rPr>
        <w:t>үнөн</w:t>
      </w:r>
      <w:r w:rsidR="00F542E8" w:rsidRPr="00E44C7B">
        <w:rPr>
          <w:sz w:val="24"/>
          <w:szCs w:val="24"/>
        </w:rPr>
        <w:t xml:space="preserve"> (ТАТ)</w:t>
      </w:r>
      <w:r w:rsidR="00344447" w:rsidRPr="00E44C7B">
        <w:rPr>
          <w:sz w:val="24"/>
          <w:szCs w:val="24"/>
        </w:rPr>
        <w:t>)</w:t>
      </w:r>
      <w:r w:rsidR="00031CED" w:rsidRPr="00E44C7B">
        <w:rPr>
          <w:sz w:val="24"/>
          <w:szCs w:val="24"/>
        </w:rPr>
        <w:t xml:space="preserve"> </w:t>
      </w:r>
      <w:r w:rsidR="00F913B8" w:rsidRPr="00E44C7B">
        <w:rPr>
          <w:sz w:val="24"/>
          <w:szCs w:val="24"/>
        </w:rPr>
        <w:t>жооп берген учурдан</w:t>
      </w:r>
      <w:r w:rsidR="00031CED" w:rsidRPr="00E44C7B">
        <w:rPr>
          <w:sz w:val="24"/>
          <w:szCs w:val="24"/>
        </w:rPr>
        <w:t xml:space="preserve"> же чалылган Абонент телефону өчүрүлгөнгө чейинки убакыт аралыгын э</w:t>
      </w:r>
      <w:r w:rsidR="00F913B8" w:rsidRPr="00E44C7B">
        <w:rPr>
          <w:sz w:val="24"/>
          <w:szCs w:val="24"/>
        </w:rPr>
        <w:t>ске алат</w:t>
      </w:r>
      <w:r w:rsidR="00031CED" w:rsidRPr="00E44C7B">
        <w:rPr>
          <w:sz w:val="24"/>
          <w:szCs w:val="24"/>
        </w:rPr>
        <w:t>;</w:t>
      </w:r>
      <w:r w:rsidR="00F913B8" w:rsidRPr="00E44C7B">
        <w:rPr>
          <w:sz w:val="24"/>
          <w:szCs w:val="24"/>
        </w:rPr>
        <w:t xml:space="preserve"> </w:t>
      </w:r>
    </w:p>
    <w:p w14:paraId="4D68BD4E" w14:textId="77777777" w:rsidR="00031CED" w:rsidRDefault="00031CED" w:rsidP="00E44C7B">
      <w:pPr>
        <w:spacing w:after="0"/>
        <w:ind w:left="426" w:hanging="16"/>
        <w:jc w:val="both"/>
        <w:rPr>
          <w:sz w:val="24"/>
          <w:szCs w:val="24"/>
        </w:rPr>
      </w:pPr>
      <w:r w:rsidRPr="00E44C7B">
        <w:rPr>
          <w:sz w:val="24"/>
          <w:szCs w:val="24"/>
        </w:rPr>
        <w:t>7) ар бир Тарап ар бир отчеттук мезгил аяктагандан кийин 5 (беш) жумушчу күндүн ичинде экинчи Тарапка өткөн отчеттук мезгил ичинде экинчи Тарапка жөнөтүлгөн чыгуу жана кирүүчү трафиктин көлөмү жана наркы жөнүндө Билдирүүнү жөнөтөт. Эгерде бул Тараптардын карама-каршылыгы 2 (эки) пайыздан аз болсо, өз ара эсептешүү</w:t>
      </w:r>
      <w:r w:rsidR="00F542E8" w:rsidRPr="00E44C7B">
        <w:rPr>
          <w:sz w:val="24"/>
          <w:szCs w:val="24"/>
        </w:rPr>
        <w:t>дө бул Тараптардын эң аз суммасы</w:t>
      </w:r>
      <w:r w:rsidRPr="00E44C7B">
        <w:rPr>
          <w:sz w:val="24"/>
          <w:szCs w:val="24"/>
        </w:rPr>
        <w:t xml:space="preserve"> колдонулат.</w:t>
      </w:r>
    </w:p>
    <w:p w14:paraId="46333892" w14:textId="77777777" w:rsidR="00E44C7B" w:rsidRPr="00E44C7B" w:rsidRDefault="00E44C7B" w:rsidP="00E44C7B">
      <w:pPr>
        <w:spacing w:after="0"/>
        <w:ind w:left="426" w:hanging="16"/>
        <w:jc w:val="both"/>
        <w:rPr>
          <w:sz w:val="24"/>
          <w:szCs w:val="24"/>
        </w:rPr>
      </w:pPr>
    </w:p>
    <w:p w14:paraId="360E0DB5" w14:textId="77777777" w:rsidR="00031CED" w:rsidRPr="00031CED" w:rsidRDefault="00031CED" w:rsidP="00E44C7B">
      <w:pPr>
        <w:spacing w:after="0"/>
        <w:jc w:val="both"/>
        <w:rPr>
          <w:sz w:val="24"/>
          <w:szCs w:val="24"/>
          <w:lang w:val="ky-KG"/>
        </w:rPr>
      </w:pPr>
      <w:r w:rsidRPr="00031CED">
        <w:rPr>
          <w:sz w:val="24"/>
          <w:szCs w:val="24"/>
          <w:lang w:val="ky-KG"/>
        </w:rPr>
        <w:t>Көбүрөөк маалымат алуу үчүн төмөнкү</w:t>
      </w:r>
      <w:r w:rsidR="00F542E8">
        <w:rPr>
          <w:sz w:val="24"/>
          <w:szCs w:val="24"/>
          <w:lang w:val="ky-KG"/>
        </w:rPr>
        <w:t xml:space="preserve"> байланыш даректерине кайрылууңузду өтүнөбүз</w:t>
      </w:r>
      <w:r w:rsidRPr="00031CED">
        <w:rPr>
          <w:sz w:val="24"/>
          <w:szCs w:val="24"/>
          <w:lang w:val="ky-KG"/>
        </w:rPr>
        <w:t>:</w:t>
      </w:r>
    </w:p>
    <w:p w14:paraId="5430BC55" w14:textId="77777777" w:rsidR="00E5018E" w:rsidRDefault="00E5018E" w:rsidP="00E44C7B">
      <w:pPr>
        <w:spacing w:after="0"/>
        <w:jc w:val="both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>e-mail</w:t>
      </w:r>
      <w:r w:rsidRPr="00E5018E">
        <w:rPr>
          <w:sz w:val="24"/>
          <w:szCs w:val="24"/>
          <w:lang w:val="en-US"/>
        </w:rPr>
        <w:t xml:space="preserve">: </w:t>
      </w:r>
      <w:hyperlink r:id="rId5" w:history="1">
        <w:r w:rsidRPr="00FD4001">
          <w:rPr>
            <w:rStyle w:val="aa"/>
            <w:sz w:val="24"/>
            <w:szCs w:val="24"/>
            <w:lang w:val="en-US"/>
          </w:rPr>
          <w:t>interconnect@beeline.kg</w:t>
        </w:r>
      </w:hyperlink>
      <w:r w:rsidRPr="00E5018E">
        <w:rPr>
          <w:sz w:val="24"/>
          <w:szCs w:val="24"/>
          <w:lang w:val="en-US"/>
        </w:rPr>
        <w:t>;</w:t>
      </w:r>
    </w:p>
    <w:p w14:paraId="6CB5F213" w14:textId="77777777" w:rsidR="00E5018E" w:rsidRPr="00E5018E" w:rsidRDefault="00E5018E" w:rsidP="00E44C7B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тел: 0 (770) 082112.</w:t>
      </w:r>
    </w:p>
    <w:p w14:paraId="1B14C402" w14:textId="77777777" w:rsidR="009C068D" w:rsidRPr="00E5018E" w:rsidRDefault="009C068D" w:rsidP="00027C85">
      <w:pPr>
        <w:pStyle w:val="a3"/>
        <w:ind w:left="1068"/>
        <w:jc w:val="both"/>
        <w:rPr>
          <w:sz w:val="24"/>
          <w:szCs w:val="24"/>
          <w:lang w:val="en-US"/>
        </w:rPr>
      </w:pPr>
    </w:p>
    <w:p w14:paraId="06B03302" w14:textId="77777777" w:rsidR="008B50D6" w:rsidRPr="00E5018E" w:rsidRDefault="008B50D6" w:rsidP="00E83A5C">
      <w:pPr>
        <w:ind w:firstLine="708"/>
        <w:jc w:val="both"/>
        <w:rPr>
          <w:sz w:val="24"/>
          <w:szCs w:val="24"/>
          <w:lang w:val="en-US"/>
        </w:rPr>
      </w:pPr>
    </w:p>
    <w:sectPr w:rsidR="008B50D6" w:rsidRPr="00E5018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ACFF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76328C"/>
    <w:multiLevelType w:val="hybridMultilevel"/>
    <w:tmpl w:val="ADF2C9E6"/>
    <w:lvl w:ilvl="0" w:tplc="04190001">
      <w:start w:val="1"/>
      <w:numFmt w:val="bullet"/>
      <w:lvlText w:val=""/>
      <w:lvlJc w:val="left"/>
      <w:pPr>
        <w:ind w:left="113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5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7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9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1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3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5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7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90" w:hanging="360"/>
      </w:pPr>
      <w:rPr>
        <w:rFonts w:ascii="Wingdings" w:hAnsi="Wingdings" w:hint="default"/>
      </w:rPr>
    </w:lvl>
  </w:abstractNum>
  <w:abstractNum w:abstractNumId="1" w15:restartNumberingAfterBreak="0">
    <w:nsid w:val="2CFD3067"/>
    <w:multiLevelType w:val="hybridMultilevel"/>
    <w:tmpl w:val="20F49E7A"/>
    <w:lvl w:ilvl="0" w:tplc="D07CBCFC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421841AE"/>
    <w:multiLevelType w:val="hybridMultilevel"/>
    <w:tmpl w:val="B45496DE"/>
    <w:lvl w:ilvl="0" w:tplc="89D43286">
      <w:start w:val="1"/>
      <w:numFmt w:val="decimal"/>
      <w:lvlText w:val="%1)"/>
      <w:lvlJc w:val="left"/>
      <w:pPr>
        <w:ind w:left="41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30" w:hanging="360"/>
      </w:pPr>
    </w:lvl>
    <w:lvl w:ilvl="2" w:tplc="0419001B" w:tentative="1">
      <w:start w:val="1"/>
      <w:numFmt w:val="lowerRoman"/>
      <w:lvlText w:val="%3."/>
      <w:lvlJc w:val="right"/>
      <w:pPr>
        <w:ind w:left="1850" w:hanging="180"/>
      </w:pPr>
    </w:lvl>
    <w:lvl w:ilvl="3" w:tplc="0419000F" w:tentative="1">
      <w:start w:val="1"/>
      <w:numFmt w:val="decimal"/>
      <w:lvlText w:val="%4."/>
      <w:lvlJc w:val="left"/>
      <w:pPr>
        <w:ind w:left="2570" w:hanging="360"/>
      </w:pPr>
    </w:lvl>
    <w:lvl w:ilvl="4" w:tplc="04190019" w:tentative="1">
      <w:start w:val="1"/>
      <w:numFmt w:val="lowerLetter"/>
      <w:lvlText w:val="%5."/>
      <w:lvlJc w:val="left"/>
      <w:pPr>
        <w:ind w:left="3290" w:hanging="360"/>
      </w:pPr>
    </w:lvl>
    <w:lvl w:ilvl="5" w:tplc="0419001B" w:tentative="1">
      <w:start w:val="1"/>
      <w:numFmt w:val="lowerRoman"/>
      <w:lvlText w:val="%6."/>
      <w:lvlJc w:val="right"/>
      <w:pPr>
        <w:ind w:left="4010" w:hanging="180"/>
      </w:pPr>
    </w:lvl>
    <w:lvl w:ilvl="6" w:tplc="0419000F" w:tentative="1">
      <w:start w:val="1"/>
      <w:numFmt w:val="decimal"/>
      <w:lvlText w:val="%7."/>
      <w:lvlJc w:val="left"/>
      <w:pPr>
        <w:ind w:left="4730" w:hanging="360"/>
      </w:pPr>
    </w:lvl>
    <w:lvl w:ilvl="7" w:tplc="04190019" w:tentative="1">
      <w:start w:val="1"/>
      <w:numFmt w:val="lowerLetter"/>
      <w:lvlText w:val="%8."/>
      <w:lvlJc w:val="left"/>
      <w:pPr>
        <w:ind w:left="5450" w:hanging="360"/>
      </w:pPr>
    </w:lvl>
    <w:lvl w:ilvl="8" w:tplc="0419001B" w:tentative="1">
      <w:start w:val="1"/>
      <w:numFmt w:val="lowerRoman"/>
      <w:lvlText w:val="%9."/>
      <w:lvlJc w:val="right"/>
      <w:pPr>
        <w:ind w:left="6170" w:hanging="180"/>
      </w:pPr>
    </w:lvl>
  </w:abstractNum>
  <w:abstractNum w:abstractNumId="3" w15:restartNumberingAfterBreak="0">
    <w:nsid w:val="63766750"/>
    <w:multiLevelType w:val="hybridMultilevel"/>
    <w:tmpl w:val="52BA293C"/>
    <w:lvl w:ilvl="0" w:tplc="04190001">
      <w:start w:val="1"/>
      <w:numFmt w:val="bullet"/>
      <w:lvlText w:val=""/>
      <w:lvlJc w:val="left"/>
      <w:pPr>
        <w:ind w:left="113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5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7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9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1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3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5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7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9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hideSpellingErrors/>
  <w:hideGrammaticalErrors/>
  <w:activeWritingStyle w:appName="MSWord" w:lang="ru-RU" w:vendorID="64" w:dllVersion="6" w:nlCheck="1" w:checkStyle="0"/>
  <w:activeWritingStyle w:appName="MSWord" w:lang="en-US" w:vendorID="64" w:dllVersion="6" w:nlCheck="1" w:checkStyle="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20C5B"/>
    <w:rsid w:val="00027C85"/>
    <w:rsid w:val="00031CED"/>
    <w:rsid w:val="000A4709"/>
    <w:rsid w:val="001C62E1"/>
    <w:rsid w:val="001D64B3"/>
    <w:rsid w:val="00344447"/>
    <w:rsid w:val="00434053"/>
    <w:rsid w:val="00581232"/>
    <w:rsid w:val="00720C5B"/>
    <w:rsid w:val="008B50D6"/>
    <w:rsid w:val="009C068D"/>
    <w:rsid w:val="00B51DFB"/>
    <w:rsid w:val="00BC4B82"/>
    <w:rsid w:val="00CD663D"/>
    <w:rsid w:val="00CE418E"/>
    <w:rsid w:val="00E44C7B"/>
    <w:rsid w:val="00E5018E"/>
    <w:rsid w:val="00E83A5C"/>
    <w:rsid w:val="00F542E8"/>
    <w:rsid w:val="00F913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1D4F74"/>
  <w15:chartTrackingRefBased/>
  <w15:docId w15:val="{8F303215-562C-47E2-8297-7CFC56F97C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20C5B"/>
    <w:pPr>
      <w:ind w:left="720"/>
      <w:contextualSpacing/>
    </w:pPr>
  </w:style>
  <w:style w:type="character" w:styleId="a4">
    <w:name w:val="annotation reference"/>
    <w:uiPriority w:val="99"/>
    <w:semiHidden/>
    <w:unhideWhenUsed/>
    <w:rsid w:val="001C62E1"/>
    <w:rPr>
      <w:sz w:val="16"/>
      <w:szCs w:val="16"/>
    </w:rPr>
  </w:style>
  <w:style w:type="paragraph" w:styleId="a5">
    <w:name w:val="annotation text"/>
    <w:basedOn w:val="a"/>
    <w:link w:val="a6"/>
    <w:uiPriority w:val="99"/>
    <w:unhideWhenUsed/>
    <w:rsid w:val="001C62E1"/>
    <w:pPr>
      <w:widowControl w:val="0"/>
      <w:spacing w:after="0" w:line="240" w:lineRule="auto"/>
    </w:pPr>
    <w:rPr>
      <w:rFonts w:ascii="Courier New" w:eastAsia="Times New Roman" w:hAnsi="Courier New" w:cs="Times New Roman"/>
      <w:color w:val="000000"/>
      <w:sz w:val="20"/>
      <w:szCs w:val="20"/>
      <w:lang w:val="x-none" w:eastAsia="x-none"/>
    </w:rPr>
  </w:style>
  <w:style w:type="character" w:customStyle="1" w:styleId="a6">
    <w:name w:val="Текст примечания Знак"/>
    <w:basedOn w:val="a0"/>
    <w:link w:val="a5"/>
    <w:uiPriority w:val="99"/>
    <w:rsid w:val="001C62E1"/>
    <w:rPr>
      <w:rFonts w:ascii="Courier New" w:eastAsia="Times New Roman" w:hAnsi="Courier New" w:cs="Times New Roman"/>
      <w:color w:val="000000"/>
      <w:sz w:val="20"/>
      <w:szCs w:val="20"/>
      <w:lang w:val="x-none" w:eastAsia="x-none"/>
    </w:rPr>
  </w:style>
  <w:style w:type="paragraph" w:styleId="a7">
    <w:name w:val="Balloon Text"/>
    <w:basedOn w:val="a"/>
    <w:link w:val="a8"/>
    <w:uiPriority w:val="99"/>
    <w:semiHidden/>
    <w:unhideWhenUsed/>
    <w:rsid w:val="001C62E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1C62E1"/>
    <w:rPr>
      <w:rFonts w:ascii="Segoe UI" w:hAnsi="Segoe UI" w:cs="Segoe UI"/>
      <w:sz w:val="18"/>
      <w:szCs w:val="18"/>
    </w:rPr>
  </w:style>
  <w:style w:type="paragraph" w:styleId="a9">
    <w:name w:val="No Spacing"/>
    <w:uiPriority w:val="1"/>
    <w:qFormat/>
    <w:rsid w:val="009C068D"/>
    <w:pPr>
      <w:widowControl w:val="0"/>
      <w:spacing w:after="0" w:line="240" w:lineRule="auto"/>
    </w:pPr>
    <w:rPr>
      <w:rFonts w:ascii="Courier New" w:eastAsia="Times New Roman" w:hAnsi="Courier New" w:cs="Courier New"/>
      <w:color w:val="000000"/>
      <w:sz w:val="24"/>
      <w:szCs w:val="24"/>
      <w:lang w:eastAsia="ru-RU"/>
    </w:rPr>
  </w:style>
  <w:style w:type="character" w:styleId="aa">
    <w:name w:val="Hyperlink"/>
    <w:basedOn w:val="a0"/>
    <w:uiPriority w:val="99"/>
    <w:unhideWhenUsed/>
    <w:rsid w:val="00E5018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3032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53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66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39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54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329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interconnect@beeline.kg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557</Words>
  <Characters>3178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Zamira Mamyrkanova</dc:creator>
  <cp:keywords/>
  <dc:description/>
  <cp:lastModifiedBy>Shamil Damirovich</cp:lastModifiedBy>
  <cp:revision>2</cp:revision>
  <dcterms:created xsi:type="dcterms:W3CDTF">2021-11-30T11:50:00Z</dcterms:created>
  <dcterms:modified xsi:type="dcterms:W3CDTF">2021-11-30T11:50:00Z</dcterms:modified>
</cp:coreProperties>
</file>